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Cs w:val="23"/>
        </w:rPr>
      </w:pPr>
      <w:r w:rsidRPr="00746C3C">
        <w:rPr>
          <w:rStyle w:val="a4"/>
          <w:rFonts w:ascii="Georgia" w:hAnsi="Georgia" w:cs="Arial"/>
          <w:color w:val="000000"/>
          <w:sz w:val="36"/>
          <w:szCs w:val="32"/>
        </w:rPr>
        <w:t>Публичный отчет председателя первичной профсоюзной организации  МБДОУ Быстрогорского детского сада «КОЛОБОК» Таран Е.С. за 2018 год.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Cs w:val="23"/>
        </w:rPr>
      </w:pPr>
      <w:r w:rsidRPr="00746C3C">
        <w:rPr>
          <w:rStyle w:val="a4"/>
          <w:rFonts w:ascii="Georgia" w:hAnsi="Georgia" w:cs="Arial"/>
          <w:color w:val="000000"/>
          <w:sz w:val="36"/>
          <w:szCs w:val="32"/>
        </w:rPr>
        <w:t> 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Style w:val="a4"/>
          <w:rFonts w:ascii="Georgia" w:hAnsi="Georgia" w:cs="Arial"/>
          <w:color w:val="000000"/>
          <w:sz w:val="28"/>
          <w:szCs w:val="28"/>
        </w:rPr>
        <w:t>МАРТ 2018г</w:t>
      </w:r>
      <w:r w:rsidRPr="00746C3C">
        <w:rPr>
          <w:rFonts w:ascii="Georgia" w:hAnsi="Georgia" w:cs="Arial"/>
          <w:color w:val="000000"/>
          <w:sz w:val="28"/>
          <w:szCs w:val="28"/>
        </w:rPr>
        <w:t>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Наша первичная профсоюзная организация является структурным звеном организации</w:t>
      </w:r>
      <w:bookmarkStart w:id="0" w:name="_GoBack"/>
      <w:bookmarkEnd w:id="0"/>
      <w:r w:rsidRPr="00746C3C">
        <w:rPr>
          <w:rFonts w:ascii="Georgia" w:hAnsi="Georgia" w:cs="Arial"/>
          <w:color w:val="000000"/>
          <w:sz w:val="28"/>
          <w:szCs w:val="28"/>
        </w:rPr>
        <w:t xml:space="preserve"> профсоюзов работников народного образования и науки Российской Федерации.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 На сегодняшний день наша первичная профсоюзная организация насчитывает 24 человек, что составляет 100% работающих в учреждении.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22 января 2018 года  коллектив первичной профсоюзной организации МБДОУ Быстрогорский д\с «Колобок» выбрали нового председателя Таран Елену Сергеевну.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Голосовали:     «за» 24,  «против» нет, «воздержался» нет.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I. Мероприятия по защите социально-экономических интересов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и прав работников.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договор. Коллективный договор регулирует вопросы условий труда,  организации отдыха,  предоставления льгот и гарантий работникам.  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Председатель профсоюзной организации доводит до сведения коллектива и  заведующей  д/с   постановления вышестоящей профсоюзной организации.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МБДОУ Быстрогорский  д/ с "Колобок" (нормы труда, оплата труда, работа в предпраздничные и праздничные дни, вопросы охраны труда,  вопросы проведения аттестации и др.).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Сегодня все  педагоги, независимо от принадлежности к профсоюзу, пользуются социальными льготами по оплате коммунальных услуг. Я  как председатель принимала участие в работе аттестационной комиссии по проведению аттестации  и премировании педагогов.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lastRenderedPageBreak/>
        <w:t>II. Организационная работа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На сегодняшний день (март 2018 года) в составе  профсоюзной организации числится 24 человек. Проведена сверка членов профсоюза в марте текущего года.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       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746C3C">
        <w:rPr>
          <w:rFonts w:ascii="Georgia" w:hAnsi="Georgia" w:cs="Arial"/>
          <w:color w:val="000000"/>
          <w:sz w:val="28"/>
          <w:szCs w:val="28"/>
        </w:rPr>
        <w:t>контроль за</w:t>
      </w:r>
      <w:proofErr w:type="gramEnd"/>
      <w:r w:rsidRPr="00746C3C">
        <w:rPr>
          <w:rFonts w:ascii="Georgia" w:hAnsi="Georgia" w:cs="Arial"/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труда).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договора».  В течение года  участвовала  в заседаниях комиссии по распределению стимулирующих выплат, премировании  педагогов</w:t>
      </w:r>
      <w:proofErr w:type="gramStart"/>
      <w:r w:rsidRPr="00746C3C">
        <w:rPr>
          <w:rFonts w:ascii="Georgia" w:hAnsi="Georgia" w:cs="Arial"/>
          <w:color w:val="000000"/>
          <w:sz w:val="28"/>
          <w:szCs w:val="28"/>
        </w:rPr>
        <w:t xml:space="preserve"> .</w:t>
      </w:r>
      <w:proofErr w:type="gramEnd"/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Производится регистрация документов (заявлений о вступлении, и т.д.)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•             сайт профсоюзной организации;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•             информационный стенд профкома</w:t>
      </w:r>
      <w:proofErr w:type="gramStart"/>
      <w:r w:rsidRPr="00746C3C">
        <w:rPr>
          <w:rFonts w:ascii="Georgia" w:hAnsi="Georgia" w:cs="Arial"/>
          <w:color w:val="000000"/>
          <w:sz w:val="28"/>
          <w:szCs w:val="28"/>
        </w:rPr>
        <w:t xml:space="preserve"> .</w:t>
      </w:r>
      <w:proofErr w:type="gramEnd"/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Профком  МБДОУ  Быстрогорский д/с  «Колобок»  проводит  работу по сохранению профсоюзного членства и вовлечению в Профсоюз новых членов.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 xml:space="preserve">На подарки было </w:t>
      </w:r>
      <w:proofErr w:type="spellStart"/>
      <w:r w:rsidRPr="00746C3C">
        <w:rPr>
          <w:rFonts w:ascii="Georgia" w:hAnsi="Georgia" w:cs="Arial"/>
          <w:color w:val="000000"/>
          <w:sz w:val="28"/>
          <w:szCs w:val="28"/>
        </w:rPr>
        <w:t>ирасходовано</w:t>
      </w:r>
      <w:proofErr w:type="spellEnd"/>
      <w:r w:rsidRPr="00746C3C">
        <w:rPr>
          <w:rFonts w:ascii="Georgia" w:hAnsi="Georgia" w:cs="Arial"/>
          <w:color w:val="000000"/>
          <w:sz w:val="28"/>
          <w:szCs w:val="28"/>
        </w:rPr>
        <w:t xml:space="preserve"> – 1500 </w:t>
      </w:r>
      <w:proofErr w:type="spellStart"/>
      <w:r w:rsidRPr="00746C3C">
        <w:rPr>
          <w:rFonts w:ascii="Georgia" w:hAnsi="Georgia" w:cs="Arial"/>
          <w:color w:val="000000"/>
          <w:sz w:val="28"/>
          <w:szCs w:val="28"/>
        </w:rPr>
        <w:t>рубрей</w:t>
      </w:r>
      <w:proofErr w:type="spellEnd"/>
      <w:r w:rsidRPr="00746C3C">
        <w:rPr>
          <w:rFonts w:ascii="Georgia" w:hAnsi="Georgia" w:cs="Arial"/>
          <w:color w:val="000000"/>
          <w:sz w:val="28"/>
          <w:szCs w:val="28"/>
        </w:rPr>
        <w:t xml:space="preserve"> (одна тысяча пятьсот  рублей)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За участие в конкурсе "Учитель года "  в номинации «Педагогический дебют» Таран Елене Сергеевне был вручен подарок от профсоюза.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III. Финансовая работа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lastRenderedPageBreak/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Для проведения культурно-массовых, мероприятий 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       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IV. Предложения по улучшению работы профсоюзного комитета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       У профсоюзного комитета есть  над чем работать. В перспективе –  новые проекты по мотивации вступления в профсоюз, по организации культурно-массовой  работы, по развитию информационной политики и социального партнерства на всех уровнях.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 xml:space="preserve">        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  Каждый член </w:t>
      </w:r>
      <w:proofErr w:type="spellStart"/>
      <w:r w:rsidRPr="00746C3C">
        <w:rPr>
          <w:rFonts w:ascii="Georgia" w:hAnsi="Georgia" w:cs="Arial"/>
          <w:color w:val="000000"/>
          <w:sz w:val="28"/>
          <w:szCs w:val="28"/>
        </w:rPr>
        <w:t>первички</w:t>
      </w:r>
      <w:proofErr w:type="spellEnd"/>
      <w:r w:rsidRPr="00746C3C">
        <w:rPr>
          <w:rFonts w:ascii="Georgia" w:hAnsi="Georgia" w:cs="Arial"/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   детского сада  – престижной.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195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</w:t>
      </w:r>
    </w:p>
    <w:p w:rsidR="00746C3C" w:rsidRPr="00746C3C" w:rsidRDefault="00746C3C" w:rsidP="00746C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746C3C">
        <w:rPr>
          <w:rFonts w:ascii="Georgia" w:hAnsi="Georgia" w:cs="Arial"/>
          <w:color w:val="000000"/>
          <w:sz w:val="28"/>
          <w:szCs w:val="28"/>
        </w:rPr>
        <w:t> Председатель  первичной   профсоюзной организации _____Таран Е.С.</w:t>
      </w:r>
    </w:p>
    <w:p w:rsidR="00B542EE" w:rsidRPr="00746C3C" w:rsidRDefault="00B542EE">
      <w:pPr>
        <w:rPr>
          <w:rFonts w:ascii="Georgia" w:hAnsi="Georgia"/>
          <w:sz w:val="28"/>
          <w:szCs w:val="28"/>
        </w:rPr>
      </w:pPr>
    </w:p>
    <w:sectPr w:rsidR="00B542EE" w:rsidRPr="0074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F"/>
    <w:rsid w:val="002D385F"/>
    <w:rsid w:val="00746C3C"/>
    <w:rsid w:val="00B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2018-06-05T08:01:00Z</dcterms:created>
  <dcterms:modified xsi:type="dcterms:W3CDTF">2018-06-05T08:02:00Z</dcterms:modified>
</cp:coreProperties>
</file>